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Документ предоставлен КонсультантПлюс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ПРАВИТЕЛЬСТВО РОССИЙСКОЙ ФЕДЕРАЦИИ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ПОСТАНОВЛЕНИЕ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от 30 июля 1994 г. N 890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О ГОСУДАРСТВЕННОЙ ПОДДЕРЖКЕ РАЗВИТИЯ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МЕДИЦИНСКОЙ ПРОМЫШЛЕННОСТИ И УЛУЧШЕНИИ ОБЕСПЕЧЕНИЯ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НАСЕЛЕНИЯ И УЧРЕЖДЕНИЙ ЗДРАВООХРАНЕНИЯ ЛЕКАРСТВЕННЫМИ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СРЕДСТВАМИ И ИЗДЕЛИЯМИ МЕДИЦИНСКОГО НАЗНАЧЕНИЯ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Список изменяющих документов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(в ред. Постановлений Правительства РФ от 10.07.1995 N 685,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от 27.12.1997 N 1629, от 03.08.1998 N 882, от 05.04.1999 N 374,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от 21.09.2000 N 707, от 09.11.2001 N 782, от 14.02.2002 N 103,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с изм., внесенными Постановлением Правительства РФ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от 29.03.1999 N 347)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1. Утратил силу. - Постановление Правительства РФ от 05.04.1999 N 374.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абзац утратил силу. - Постановление Правительства РФ от 09.11.2001 N 782;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абзац утратил силу. - Постановление Правительства РФ от 09.11.2001 N 782;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3. Утвердить 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Перечень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4. Органам исполнительной власти субъектов Российской Федерации: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lastRenderedPageBreak/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абзац утратил силу. - Постановление Правительства РФ от 09.11.2001 N 782;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Абзац 5 пункта 4 утратил силу в части жизненно необходимых и важнейших лекарственных средств в связи с изданием Постановления Правительства РФ от 09.11.2001 N 782.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Положением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(в ред. Постановления Правительства РФ от 03.08.1998 N 882)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(в ред. Постановления Правительства РФ от 27.12.1997 N 1629)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вводить дополнительные льготы на получение лекарственных средств и изделий медицинского назначения для групп населения, не указанных в Приложениях N 1 и 2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осуществлять финансовую поддержку предприятий аптечной сети, испытывающих недостаток в оборотных средствах.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lastRenderedPageBreak/>
        <w:t>абзац утратил силу. - Постановление Правительства РФ от 09.11.2001 N 782.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7. Утратил силу. - Постановление Правительства РФ от 09.11.2001 N 782.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9. Утратил силу. - Постановление Правительства РФ от 09.11.2001 N 782.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10. Утратил силу. - Постановление Правительства РФ от 09.11.2001 N 782.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11. Утратил силу. - Постановление Правительства РФ от 09.11.2001 N 782.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12. Признать утратившим силу Постановление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Председатель Правительства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Российской Федерации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В.ЧЕРНОМЫРДИН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Приложение N 1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к Постановлению Правительства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Российской Федерации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от 30 июля 1994 г. N 890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lastRenderedPageBreak/>
        <w:t>ПЕРЕЧЕНЬ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ГРУПП НАСЕЛЕНИЯ И КАТЕГОРИЙ ЗАБОЛЕВАНИЙ,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ПРИ АМБУЛАТОРНОМ ЛЕЧЕНИИ КОТОРЫХ ЛЕКАРСТВЕННЫЕ СРЕДСТВА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И ИЗДЕЛИЯ МЕДИЦИНСКОГО НАЗНАЧЕНИЯ ОТПУСКАЮТСЯ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ПО РЕЦЕПТАМ ВРАЧЕЙ БЕСПЛАТНО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Список изменяющих документов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(в ред. Постановлений Правительства РФ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от 10.07.1995 N 685, от 21.09.2000 N 707, от 14.02.2002 N 103)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Перечень лекарственных средств и изделий медицинского назначения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Группы населения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Участники гражданской и Великой Отечественной войн: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средства, лечебные минеральные воды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Бесплатное изготовление и ремонт зубных протезов (за исключением протезов из драгоценных металлов)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lastRenderedPageBreak/>
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(в ред. Постановления Правительства РФ от 10.07.1995 N 685)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(в ред. Постановления Правительства РФ от 10.07.1995 N 685)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lastRenderedPageBreak/>
        <w:t>Все лекарственные средства, бесплатное изготовление и ремонт зубных протезов (за исключением протезов из драгоценных металлов)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(абзац введен Постановлением Правительства РФ от 10.07.1995 N 685)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Герои Советского Союза, Герои Российской Федерации, полные кавалеры ордена Славы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Ветераны боевых действий на территориях других государств: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средства, бесплатное изготовление и ремонт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зубных протезов (за исключением протезов из драгоценных металлов)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военнослужащие летного состава, совершавшие вылеты на боевые задания в Афганистан с территории СССР в период ведения боевых действий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(в ред. Постановления Правительства РФ от 10.07.1995 N 685)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Дети первых трех лет жизни, а также дети из многодетных семей в возрасте до 6 лет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Инвалиды I группы, неработающие инвалиды II группы, дети - инвалиды в возрасте до 18 лет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(в ред. Постановления Правительства РФ от 21.09.2000 N 707)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Граждане, подвергшиеся воздействию радиации вследствие чернобыльской катастрофы в том числе: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средства, бесплатное изготовление и ремонт зубных протезов (за исключением протезов из драгоценных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lastRenderedPageBreak/>
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металлов)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инвалиды вследствие чернобыльской катастрофы из числа: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граждан, эвакуированных из зоны отчуждения и переселенных из зоны отселения либо выехавших в добровольном порядке из указанных зон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средства, бесплатное изготовление и ремонт зубных протезов (за исключением протезов из драгоценных металлов)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средства, бесплатное изготовление и ремонт зубных протезов (за исключением протезов из драгоценных металлов)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lastRenderedPageBreak/>
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средства, бесплатное изготовление и ремонт зубных протезов (за исключением протезов из драгоценных металлов)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средства, средства профилактики, перевязочный материал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дети и подростки, проживающие на территории зоны проживания с льготным социально - экономическим статусом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средства, средства профилактики, перевязочный материал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средства, бесплатное изготовление и ремонт зубных протезов (за исключением протезов из драгоценных металлов)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граждане, постоянно проживающие (работающие) на территории зоны проживания с правом на отселение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(в ред. Постановления Правительства РФ от 14.02.2002 N 103)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граждане, постоянно проживающие (работающие) на территории зоны проживания с льготным социально-экономическим статусом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(в ред. Постановления Правительства РФ от 14.02.2002 N 103)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граждане, постоянно проживающие (работающие) в зоне отселения, до их переселения в другие районы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(в ред. Постановления Правительства РФ от 14.02.2002 N 103)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lastRenderedPageBreak/>
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средства, бесплатное изготовление и ремонт зубных протезов (за исключением протезов из драгоценных металлов)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личный состав отдельных подразделений по сборке ядерных зарядов из числа военнослужащих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средства, бесплатное изготовление и ремонт зубных протезов (за исключением протезов из драгоценных металлов)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Малочисленные народы Севера, проживающие в сельской местности районов Крайнего Севера и приравненных к ним территориях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Отдельные группы населения, страдающие гельминтозами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Противоглистные лекарственные средства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Категории заболеваний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Детские церебральные параличи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Лекарственные средства для лечения данной категории заболеваний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Гепатоцеребральная дистрофия и фенилкетонурия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Безбелковые продукты питания, белковые гидролизаты, ферменты, психостимуляторы, витамины, биостимуляторы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lastRenderedPageBreak/>
        <w:t>Муковисцидоз (больным детям)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Ферменты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Острая перемежающаяся порфирия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Анальгетики, B-блокаторы, фосфаден, рибоксин, андрогены, аденил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СПИД, ВИЧ - инфицированные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Онкологические заболевания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средства, перевязочные средства инкурабельным онкологическим больным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Гематологические заболевания, гемобластозы, цитопения, наследственные гемопатии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Лучевая болезнь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Лекарственные средства, необходимые для лечения данного заболевания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Лепра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Туберкулез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Противотуберкулезные препараты, гепатопротекторы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Тяжелая форма бруцеллеза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Антибиотики, анальгетики, нестероидные и стероидные противовоспалительные препараты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Системные хронические тяжелые заболевания кожи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Лекарственные средства для лечения данного заболевания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Бронхиальная астма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Лекарственные средства для лечения данного заболевания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Ревматизм и ревматоидный артрит, системная (острая) красная волчанка, болезнь Бехтерева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Инфаркт миокарда (первые шесть месяцев)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Лекарственные средства, необходимые для лечения данного заболевания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Состояние после операции по протезированию клапанов сердца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Антикоагулянты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Пересадка органов и тканей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 xml:space="preserve"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</w:t>
      </w:r>
      <w:r w:rsidRPr="00942001">
        <w:rPr>
          <w:rFonts w:ascii="Times New Roman" w:hAnsi="Times New Roman" w:cs="Times New Roman"/>
          <w:sz w:val="23"/>
          <w:szCs w:val="23"/>
        </w:rPr>
        <w:lastRenderedPageBreak/>
        <w:t>коронаролитики, антагонисты Ca, препараты K, гипотензивные препараты, спазмолитики, диуретики, гепатопротекторы, ферменты поджелудочной железы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Диабет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Гипофизарный нанизм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Анаболические стероиды, соматотропный гормон, половые гормоны, инсулин, тиреоидные препараты, поливитамины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Преждевременное половое развитие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Стероидные гормоны, парлодел, андрокур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Рассеянный склероз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Лекарственные средства, необходимые для лечения данного заболевания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Миастения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Антихолинэстеразные лекарственные средства, стероидные гормоны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Миопатия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Лекарственные средства, необходимые для лечения данного заболевания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Мозжечковая атаксия Мари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Лекарственные средства, необходимые для лечения данного заболевания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Болезнь Паркинсона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Противопаркинсонические лекарственные средства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Хронические урологические заболевания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Катетеры Пеццера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Сифилис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Антибиотики, препараты висмута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Глаукома, катаракта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Антихолинэстеразные, холиномиметические, дегидратационные, мочегонные средства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Аддисонова болезнь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Гормоны коры надпочечников (минерало- и глюкокортикоиды)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Шизофрения и эпилепсия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Все лекарственные средства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Приложение N 2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к Постановлению Правительства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Российской Федерации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от 30 июля 1994 г. N 890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ПЕРЕЧЕНЬ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ГРУПП НАСЕЛЕНИЯ, ПРИ АМБУЛАТОРНОМ ЛЕЧЕНИИ КОТОРЫХ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ЛЕКАРСТВЕННЫЕ СРЕДСТВА ОТПУСКАЮТСЯ ПО РЕЦЕПТАМ ВРАЧЕЙ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С 50-ПРОЦЕНТНОЙ СКИДКОЙ СО СВОБОДНЫХ ЦЕН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Список изменяющих документов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(в ред. Постановления Правительства РФ от 10.07.1995 N 685)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Пенсионеры, получающие пенсию по старости, инвалидности или по случаю потери кормильца в минимальных размерах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Работающие инвалиды II группы, инвалиды III группы, признанные в установленном порядке безработными &lt;*&gt;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--------------------------------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 xml:space="preserve"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</w:t>
      </w:r>
      <w:r w:rsidRPr="00942001">
        <w:rPr>
          <w:rFonts w:ascii="Times New Roman" w:hAnsi="Times New Roman" w:cs="Times New Roman"/>
          <w:sz w:val="23"/>
          <w:szCs w:val="23"/>
        </w:rPr>
        <w:lastRenderedPageBreak/>
        <w:t>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--------------------------------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(абзац введен Постановлением Правительства РФ от 10.07.1995 N 685)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(абзац введен Постановлением Правительства РФ от 10.07.1995 N 685)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(абзац введен Постановлением Правительства РФ от 10.07.1995 N 685)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--------------------------------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 xml:space="preserve">&lt;*&gt; Указанные лица имеют право </w:t>
      </w:r>
      <w:bookmarkStart w:id="0" w:name="_GoBack"/>
      <w:bookmarkEnd w:id="0"/>
      <w:r w:rsidRPr="00942001">
        <w:rPr>
          <w:rFonts w:ascii="Times New Roman" w:hAnsi="Times New Roman" w:cs="Times New Roman"/>
          <w:sz w:val="23"/>
          <w:szCs w:val="23"/>
        </w:rPr>
        <w:t>на бесплатное изготовление и ремонт зубных протезов (за исключением протезов из драгоценных металлов).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  <w:r w:rsidRPr="00942001">
        <w:rPr>
          <w:rFonts w:ascii="Times New Roman" w:hAnsi="Times New Roman" w:cs="Times New Roman"/>
          <w:sz w:val="23"/>
          <w:szCs w:val="23"/>
        </w:rPr>
        <w:t>(сноска введена Постановлением Правительства РФ от 10.07.1995 N 685)</w:t>
      </w: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942001" w:rsidRPr="00942001" w:rsidRDefault="00942001" w:rsidP="00942001">
      <w:pPr>
        <w:rPr>
          <w:rFonts w:ascii="Times New Roman" w:hAnsi="Times New Roman" w:cs="Times New Roman"/>
          <w:sz w:val="23"/>
          <w:szCs w:val="23"/>
        </w:rPr>
      </w:pPr>
    </w:p>
    <w:p w:rsidR="00212189" w:rsidRPr="00942001" w:rsidRDefault="00942001" w:rsidP="00942001">
      <w:r w:rsidRPr="00942001">
        <w:rPr>
          <w:rFonts w:ascii="Times New Roman" w:hAnsi="Times New Roman" w:cs="Times New Roman"/>
          <w:sz w:val="23"/>
          <w:szCs w:val="23"/>
        </w:rPr>
        <w:t>------------------------------------------------------------------</w:t>
      </w:r>
    </w:p>
    <w:sectPr w:rsidR="00212189" w:rsidRPr="00942001" w:rsidSect="000A4F17">
      <w:pgSz w:w="11906" w:h="16838"/>
      <w:pgMar w:top="284" w:right="284" w:bottom="284" w:left="284" w:header="0" w:footer="0" w:gutter="28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F6"/>
    <w:rsid w:val="000727F6"/>
    <w:rsid w:val="000A4F17"/>
    <w:rsid w:val="001D4FAE"/>
    <w:rsid w:val="00212189"/>
    <w:rsid w:val="00812833"/>
    <w:rsid w:val="00942001"/>
    <w:rsid w:val="00C6454F"/>
    <w:rsid w:val="00E3144A"/>
    <w:rsid w:val="00F3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B63EB-0694-4567-86B0-0452AA68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5BFA"/>
  </w:style>
  <w:style w:type="paragraph" w:customStyle="1" w:styleId="ConsPlusNormal">
    <w:name w:val="ConsPlusNormal"/>
    <w:rsid w:val="00F35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B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5B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5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35B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5B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35B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4794</Words>
  <Characters>27331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Каюрова Евгения Владимировна</dc:creator>
  <cp:lastModifiedBy>Каюрова Евгения Владимировна</cp:lastModifiedBy>
  <cp:revision>5</cp:revision>
  <dcterms:created xsi:type="dcterms:W3CDTF">2019-10-17T04:46:00Z</dcterms:created>
  <dcterms:modified xsi:type="dcterms:W3CDTF">2023-01-16T06:42:00Z</dcterms:modified>
</cp:coreProperties>
</file>